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D5" w:rsidRPr="00C268AF" w:rsidRDefault="00D961D5" w:rsidP="00D961D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8AF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</w:p>
    <w:p w:rsidR="00D961D5" w:rsidRPr="00C268AF" w:rsidRDefault="00D961D5" w:rsidP="00D961D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8AF">
        <w:rPr>
          <w:rFonts w:ascii="Times New Roman" w:hAnsi="Times New Roman" w:cs="Times New Roman"/>
          <w:b/>
          <w:sz w:val="24"/>
          <w:szCs w:val="24"/>
        </w:rPr>
        <w:t xml:space="preserve">среднего общего образования </w:t>
      </w:r>
    </w:p>
    <w:p w:rsidR="00D961D5" w:rsidRPr="00C268AF" w:rsidRDefault="00D961D5" w:rsidP="00D961D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8AF">
        <w:rPr>
          <w:rFonts w:ascii="Times New Roman" w:hAnsi="Times New Roman" w:cs="Times New Roman"/>
          <w:b/>
          <w:sz w:val="24"/>
          <w:szCs w:val="24"/>
        </w:rPr>
        <w:t>на 202</w:t>
      </w:r>
      <w:r w:rsidR="00C268AF" w:rsidRPr="00C268AF">
        <w:rPr>
          <w:rFonts w:ascii="Times New Roman" w:hAnsi="Times New Roman" w:cs="Times New Roman"/>
          <w:b/>
          <w:sz w:val="24"/>
          <w:szCs w:val="24"/>
        </w:rPr>
        <w:t>4</w:t>
      </w:r>
      <w:r w:rsidRPr="00C268AF">
        <w:rPr>
          <w:rFonts w:ascii="Times New Roman" w:hAnsi="Times New Roman" w:cs="Times New Roman"/>
          <w:b/>
          <w:sz w:val="24"/>
          <w:szCs w:val="24"/>
        </w:rPr>
        <w:t>-202</w:t>
      </w:r>
      <w:r w:rsidR="00C268AF" w:rsidRPr="00C268AF">
        <w:rPr>
          <w:rFonts w:ascii="Times New Roman" w:hAnsi="Times New Roman" w:cs="Times New Roman"/>
          <w:b/>
          <w:sz w:val="24"/>
          <w:szCs w:val="24"/>
        </w:rPr>
        <w:t>5</w:t>
      </w:r>
      <w:r w:rsidRPr="00C268AF">
        <w:rPr>
          <w:rFonts w:ascii="Times New Roman" w:hAnsi="Times New Roman" w:cs="Times New Roman"/>
          <w:b/>
          <w:sz w:val="24"/>
          <w:szCs w:val="24"/>
        </w:rPr>
        <w:br/>
        <w:t xml:space="preserve">в МОУ «СОШ ст. </w:t>
      </w:r>
      <w:proofErr w:type="spellStart"/>
      <w:r w:rsidRPr="00C268AF">
        <w:rPr>
          <w:rFonts w:ascii="Times New Roman" w:hAnsi="Times New Roman" w:cs="Times New Roman"/>
          <w:b/>
          <w:sz w:val="24"/>
          <w:szCs w:val="24"/>
        </w:rPr>
        <w:t>Курдюм</w:t>
      </w:r>
      <w:proofErr w:type="spellEnd"/>
      <w:r w:rsidRPr="00C268AF">
        <w:rPr>
          <w:rFonts w:ascii="Times New Roman" w:hAnsi="Times New Roman" w:cs="Times New Roman"/>
          <w:b/>
          <w:sz w:val="24"/>
          <w:szCs w:val="24"/>
        </w:rPr>
        <w:t xml:space="preserve"> им. Героя Советского Союза </w:t>
      </w:r>
      <w:proofErr w:type="spellStart"/>
      <w:r w:rsidRPr="00C268AF">
        <w:rPr>
          <w:rFonts w:ascii="Times New Roman" w:hAnsi="Times New Roman" w:cs="Times New Roman"/>
          <w:b/>
          <w:sz w:val="24"/>
          <w:szCs w:val="24"/>
        </w:rPr>
        <w:t>П.Т.Пономарева</w:t>
      </w:r>
      <w:proofErr w:type="spellEnd"/>
      <w:r w:rsidRPr="00C268AF">
        <w:rPr>
          <w:rFonts w:ascii="Times New Roman" w:hAnsi="Times New Roman" w:cs="Times New Roman"/>
          <w:b/>
          <w:sz w:val="24"/>
          <w:szCs w:val="24"/>
        </w:rPr>
        <w:t>»</w:t>
      </w:r>
    </w:p>
    <w:p w:rsidR="00D961D5" w:rsidRPr="00D52CE0" w:rsidRDefault="00D961D5" w:rsidP="00D961D5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 xml:space="preserve">Внеурочная деятельность – это  образовательная 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D52CE0">
        <w:rPr>
          <w:rFonts w:ascii="Times New Roman" w:eastAsia="SchoolBookSanPin" w:hAnsi="Times New Roman"/>
          <w:sz w:val="24"/>
          <w:szCs w:val="24"/>
        </w:rPr>
        <w:t>метапредметных</w:t>
      </w:r>
      <w:proofErr w:type="spellEnd"/>
      <w:r w:rsidRPr="00D52CE0">
        <w:rPr>
          <w:rFonts w:ascii="Times New Roman" w:eastAsia="SchoolBookSanPin" w:hAnsi="Times New Roman"/>
          <w:sz w:val="24"/>
          <w:szCs w:val="24"/>
        </w:rPr>
        <w:t xml:space="preserve">  и предметных), осуществляемую в формах, отличных </w:t>
      </w: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от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 урочной.</w:t>
      </w:r>
    </w:p>
    <w:p w:rsidR="00D961D5" w:rsidRPr="00D52CE0" w:rsidRDefault="00D961D5" w:rsidP="00D961D5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> Внеурочная деятельность является неотъемлемой и обязательной частью основной общеобразовательной программы.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D52CE0">
        <w:rPr>
          <w:rFonts w:ascii="Times New Roman" w:eastAsia="SchoolBookSanPin" w:hAnsi="Times New Roman"/>
          <w:sz w:val="24"/>
          <w:szCs w:val="24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D961D5" w:rsidRPr="00D52CE0" w:rsidRDefault="00D961D5" w:rsidP="00D961D5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 xml:space="preserve">Формы внеурочной деятельности в </w:t>
      </w:r>
      <w:r>
        <w:rPr>
          <w:rFonts w:ascii="Times New Roman" w:eastAsia="SchoolBookSanPin" w:hAnsi="Times New Roman" w:cs="Times New Roman"/>
          <w:sz w:val="24"/>
          <w:szCs w:val="24"/>
        </w:rPr>
        <w:t>МОУ «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СОШ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ст.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Курдюм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им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Героя Советского Союза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П.Т.Пономарева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» </w:t>
      </w:r>
      <w:r w:rsidRPr="00D52CE0">
        <w:rPr>
          <w:rFonts w:ascii="Times New Roman" w:eastAsia="SchoolBookSanPin" w:hAnsi="Times New Roman"/>
          <w:sz w:val="24"/>
          <w:szCs w:val="24"/>
        </w:rPr>
        <w:t xml:space="preserve">предусматривают активность 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</w:t>
      </w:r>
      <w:r w:rsidRPr="00D52CE0">
        <w:rPr>
          <w:rFonts w:ascii="Times New Roman" w:eastAsia="SchoolBookSanPin" w:hAnsi="Times New Roman"/>
          <w:sz w:val="24"/>
          <w:szCs w:val="24"/>
        </w:rPr>
        <w:br/>
        <w:t>(в том числе экспедиции, практики), экскурсии (в музеи, парки, на предприятия и другие), походы, деловые игры и другое.</w:t>
      </w:r>
      <w:proofErr w:type="gramEnd"/>
    </w:p>
    <w:p w:rsidR="00D961D5" w:rsidRPr="00D52CE0" w:rsidRDefault="00D961D5" w:rsidP="00D961D5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 xml:space="preserve">         Один час в неделю в </w:t>
      </w:r>
      <w:r>
        <w:rPr>
          <w:rFonts w:ascii="Times New Roman" w:eastAsia="SchoolBookSanPin" w:hAnsi="Times New Roman" w:cs="Times New Roman"/>
          <w:sz w:val="24"/>
          <w:szCs w:val="24"/>
        </w:rPr>
        <w:t>МОУ «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СОШ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ст.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Курдюм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им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Героя Советского Союза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П.Т.Пономарева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» </w:t>
      </w:r>
      <w:r w:rsidRPr="00D52CE0">
        <w:rPr>
          <w:rFonts w:ascii="Times New Roman" w:eastAsia="SchoolBookSanPin" w:hAnsi="Times New Roman"/>
          <w:sz w:val="24"/>
          <w:szCs w:val="24"/>
        </w:rPr>
        <w:t xml:space="preserve">отводится на внеурочное занятие «Разговоры о </w:t>
      </w: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важном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». </w:t>
      </w:r>
    </w:p>
    <w:p w:rsidR="00D961D5" w:rsidRPr="00D52CE0" w:rsidRDefault="00D961D5" w:rsidP="00D961D5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</w:t>
      </w:r>
      <w:r w:rsidRPr="00D52CE0">
        <w:rPr>
          <w:rFonts w:ascii="Times New Roman" w:eastAsia="SchoolBookSanPin" w:hAnsi="Times New Roman"/>
          <w:sz w:val="24"/>
          <w:szCs w:val="24"/>
        </w:rPr>
        <w:br/>
        <w:t>ее людям, ее уникальной истории, богатой природе и великой культуре.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 Внеурочные занятия «Разговоры о важном </w:t>
      </w: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должны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D961D5" w:rsidRPr="00D52CE0" w:rsidRDefault="00D961D5" w:rsidP="00D961D5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 xml:space="preserve"> Основной формат внеурочных занятий «Разговоры о </w:t>
      </w: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важном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» – разговор и (или) беседа с обучающимися. Основные темы занятий связаны </w:t>
      </w:r>
      <w:r w:rsidRPr="00D52CE0">
        <w:rPr>
          <w:rFonts w:ascii="Times New Roman" w:eastAsia="SchoolBookSanPin" w:hAnsi="Times New Roman"/>
          <w:sz w:val="24"/>
          <w:szCs w:val="24"/>
        </w:rPr>
        <w:br/>
        <w:t xml:space="preserve">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</w:t>
      </w:r>
      <w:r w:rsidRPr="00D52CE0">
        <w:rPr>
          <w:rFonts w:ascii="Times New Roman" w:eastAsia="SchoolBookSanPin" w:hAnsi="Times New Roman"/>
          <w:sz w:val="24"/>
          <w:szCs w:val="24"/>
        </w:rPr>
        <w:br/>
        <w:t xml:space="preserve">и повседневной культуре поведения, доброжелательным отношением </w:t>
      </w:r>
      <w:r w:rsidRPr="00D52CE0">
        <w:rPr>
          <w:rFonts w:ascii="Times New Roman" w:eastAsia="SchoolBookSanPin" w:hAnsi="Times New Roman"/>
          <w:sz w:val="24"/>
          <w:szCs w:val="24"/>
        </w:rPr>
        <w:br/>
        <w:t>к окружающим и ответственным отношением к собственным поступкам.</w:t>
      </w:r>
    </w:p>
    <w:p w:rsidR="00D961D5" w:rsidRPr="00D52CE0" w:rsidRDefault="00D961D5" w:rsidP="00D961D5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</w:p>
    <w:p w:rsidR="00D961D5" w:rsidRDefault="00D961D5" w:rsidP="00D961D5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lastRenderedPageBreak/>
        <w:t> 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К участию во внеурочной деятельности в </w:t>
      </w:r>
      <w:r>
        <w:rPr>
          <w:rFonts w:ascii="Times New Roman" w:eastAsia="SchoolBookSanPin" w:hAnsi="Times New Roman" w:cs="Times New Roman"/>
          <w:sz w:val="24"/>
          <w:szCs w:val="24"/>
        </w:rPr>
        <w:t>МОУ «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СОШ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ст.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Курдюм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им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Героя Советского Союза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П.Т.Пономарева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»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привлекаются  организации и учреждения дополнительного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образования, культуры и спорта (центр дополнительного образования естественнонаучной и технологической направленности «Точка роста», сельский клуб, сельская библиотека).</w:t>
      </w:r>
    </w:p>
    <w:p w:rsidR="00D961D5" w:rsidRDefault="00D961D5" w:rsidP="00D961D5">
      <w:pPr>
        <w:rPr>
          <w:rFonts w:ascii="Times New Roman" w:eastAsia="SchoolBookSanPin" w:hAnsi="Times New Roman"/>
          <w:sz w:val="28"/>
          <w:szCs w:val="28"/>
        </w:rPr>
        <w:sectPr w:rsidR="00D961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1D5" w:rsidRPr="00D961D5" w:rsidRDefault="00D961D5" w:rsidP="00D961D5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b/>
          <w:sz w:val="24"/>
          <w:szCs w:val="24"/>
        </w:rPr>
      </w:pPr>
      <w:r w:rsidRPr="00D961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внеурочной деятельности СОО на 202</w:t>
      </w:r>
      <w:r w:rsidR="00DB4B9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961D5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B4B9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D961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961D5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tbl>
      <w:tblPr>
        <w:tblW w:w="10191" w:type="dxa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969"/>
        <w:gridCol w:w="1268"/>
        <w:gridCol w:w="1268"/>
      </w:tblGrid>
      <w:tr w:rsidR="00D961D5" w:rsidRPr="00D961D5" w:rsidTr="00D961D5">
        <w:trPr>
          <w:trHeight w:val="60"/>
          <w:tblHeader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D961D5" w:rsidRDefault="00D961D5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D961D5" w:rsidRDefault="00D961D5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курса/объединения, форма организации</w:t>
            </w:r>
          </w:p>
        </w:tc>
        <w:tc>
          <w:tcPr>
            <w:tcW w:w="2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D961D5" w:rsidRDefault="00D961D5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Классы/количество часов в неделю</w:t>
            </w:r>
          </w:p>
        </w:tc>
      </w:tr>
      <w:tr w:rsidR="00D961D5" w:rsidRPr="00D961D5" w:rsidTr="00D961D5">
        <w:trPr>
          <w:trHeight w:val="60"/>
          <w:tblHeader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1D5" w:rsidRPr="00D961D5" w:rsidRDefault="00D961D5" w:rsidP="00B5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1D5" w:rsidRPr="00D961D5" w:rsidRDefault="00D961D5" w:rsidP="00B5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D961D5" w:rsidRDefault="00D961D5" w:rsidP="00D961D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D961D5" w:rsidRDefault="00D961D5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D961D5" w:rsidRPr="00D961D5" w:rsidTr="00D961D5">
        <w:trPr>
          <w:trHeight w:val="60"/>
        </w:trPr>
        <w:tc>
          <w:tcPr>
            <w:tcW w:w="101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D961D5" w:rsidRDefault="00D961D5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C268AF" w:rsidRPr="00D961D5" w:rsidTr="00C6093D">
        <w:trPr>
          <w:trHeight w:val="60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1D5">
              <w:rPr>
                <w:rFonts w:ascii="Times New Roman" w:hAnsi="Times New Roman" w:cs="Times New Roman"/>
                <w:sz w:val="24"/>
                <w:szCs w:val="24"/>
              </w:rPr>
              <w:t>Духовно­нравственное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5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961D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D96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D961D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D961D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268AF" w:rsidRPr="00D961D5" w:rsidTr="007C729D">
        <w:trPr>
          <w:trHeight w:val="60"/>
        </w:trPr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D961D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268AF" w:rsidRPr="00D961D5" w:rsidTr="00D961D5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D961D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D961D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268AF" w:rsidRPr="00D961D5" w:rsidTr="00FB20CD">
        <w:trPr>
          <w:trHeight w:val="60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5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Социальное</w:t>
            </w:r>
          </w:p>
          <w:p w:rsidR="00C268AF" w:rsidRPr="00D961D5" w:rsidRDefault="00C268AF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Default="00C268AF" w:rsidP="00C268A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D961D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268AF" w:rsidRPr="00D961D5" w:rsidTr="007F287B">
        <w:trPr>
          <w:trHeight w:val="60"/>
        </w:trPr>
        <w:tc>
          <w:tcPr>
            <w:tcW w:w="368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6752B3" w:rsidRDefault="00C268AF" w:rsidP="00097072">
            <w:r w:rsidRPr="006752B3"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 w:rsidRPr="006752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52B3"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r w:rsidRPr="006752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52B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752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52B3">
              <w:rPr>
                <w:rFonts w:hAnsi="Times New Roman" w:cs="Times New Roman"/>
                <w:color w:val="000000"/>
                <w:sz w:val="24"/>
                <w:szCs w:val="24"/>
              </w:rPr>
              <w:t>проблемам</w:t>
            </w:r>
            <w:r w:rsidRPr="006752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52B3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6752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52B3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752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52B3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2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C268AF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0,5</w:t>
            </w:r>
          </w:p>
        </w:tc>
      </w:tr>
      <w:tr w:rsidR="00C268AF" w:rsidRPr="00D961D5" w:rsidTr="007F287B">
        <w:trPr>
          <w:trHeight w:val="60"/>
        </w:trPr>
        <w:tc>
          <w:tcPr>
            <w:tcW w:w="3686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6752B3" w:rsidRDefault="00C268AF" w:rsidP="000970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Еженедельная организационная линейка</w:t>
            </w:r>
          </w:p>
        </w:tc>
        <w:tc>
          <w:tcPr>
            <w:tcW w:w="2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Default="00C268AF" w:rsidP="00C268AF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0,25</w:t>
            </w:r>
          </w:p>
        </w:tc>
      </w:tr>
      <w:tr w:rsidR="00C268AF" w:rsidRPr="00D961D5" w:rsidTr="006D558A">
        <w:trPr>
          <w:trHeight w:val="60"/>
        </w:trPr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6752B3" w:rsidRDefault="00C268AF" w:rsidP="00C268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«Движение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первых»</w:t>
            </w:r>
          </w:p>
        </w:tc>
        <w:tc>
          <w:tcPr>
            <w:tcW w:w="2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Default="00C268AF" w:rsidP="00C268AF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0,25</w:t>
            </w:r>
          </w:p>
        </w:tc>
      </w:tr>
      <w:tr w:rsidR="00D961D5" w:rsidRPr="00D961D5" w:rsidTr="00D961D5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D961D5" w:rsidRDefault="00D961D5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5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D961D5" w:rsidRDefault="00D961D5" w:rsidP="00C268AF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5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268AF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 спортивный клуб «Феникс</w:t>
            </w:r>
            <w:r w:rsidRPr="00D961D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D961D5" w:rsidRDefault="00D961D5" w:rsidP="00D961D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D961D5" w:rsidRDefault="00C268AF" w:rsidP="00D961D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8AF" w:rsidRPr="00D961D5" w:rsidTr="00D961D5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B51A5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C268AF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«Азбука волейбола»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D961D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268AF" w:rsidRPr="00D961D5" w:rsidRDefault="00C268AF" w:rsidP="00D961D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1D5" w:rsidRPr="00D961D5" w:rsidTr="008C12C9">
        <w:trPr>
          <w:trHeight w:val="60"/>
        </w:trPr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964675" w:rsidRDefault="00D961D5" w:rsidP="00B5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D961D5" w:rsidRDefault="00DB4B9D" w:rsidP="00D961D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D961D5" w:rsidRDefault="00DB4B9D" w:rsidP="00D961D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1D5" w:rsidRPr="00D961D5" w:rsidTr="008C12C9">
        <w:trPr>
          <w:trHeight w:val="60"/>
        </w:trPr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964675" w:rsidRDefault="00D961D5" w:rsidP="00B5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9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D961D5" w:rsidRDefault="00DB4B9D" w:rsidP="00D961D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D961D5" w:rsidRDefault="00DB4B9D" w:rsidP="00D961D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D961D5" w:rsidRPr="00D961D5" w:rsidTr="003B64E3">
        <w:trPr>
          <w:trHeight w:val="60"/>
        </w:trPr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964675" w:rsidRDefault="00D961D5" w:rsidP="00D96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на уровень образования</w:t>
            </w:r>
          </w:p>
        </w:tc>
        <w:tc>
          <w:tcPr>
            <w:tcW w:w="2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961D5" w:rsidRPr="00D961D5" w:rsidRDefault="00DB4B9D" w:rsidP="00D96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</w:tr>
    </w:tbl>
    <w:p w:rsidR="00D961D5" w:rsidRPr="00A008EE" w:rsidRDefault="00D961D5" w:rsidP="00D961D5">
      <w:pPr>
        <w:rPr>
          <w:rFonts w:ascii="Times New Roman" w:hAnsi="Times New Roman" w:cs="Times New Roman"/>
          <w:sz w:val="28"/>
          <w:szCs w:val="28"/>
        </w:rPr>
      </w:pPr>
    </w:p>
    <w:p w:rsidR="00D961D5" w:rsidRDefault="00D961D5" w:rsidP="00D961D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3C410F" w:rsidRDefault="003C410F"/>
    <w:sectPr w:rsidR="003C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ED"/>
    <w:rsid w:val="003C410F"/>
    <w:rsid w:val="009732ED"/>
    <w:rsid w:val="00C268AF"/>
    <w:rsid w:val="00D961D5"/>
    <w:rsid w:val="00D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2023-08-20T21:38:00Z</dcterms:created>
  <dcterms:modified xsi:type="dcterms:W3CDTF">2024-09-08T19:16:00Z</dcterms:modified>
</cp:coreProperties>
</file>